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FBD9" w14:textId="0129E5C1" w:rsidR="00247FC8" w:rsidRPr="009018EB" w:rsidRDefault="00E75B23" w:rsidP="00247FC8">
      <w:pPr>
        <w:jc w:val="center"/>
        <w:rPr>
          <w:b/>
          <w:sz w:val="32"/>
          <w:szCs w:val="32"/>
        </w:rPr>
      </w:pPr>
      <w:r w:rsidRPr="009018EB">
        <w:rPr>
          <w:b/>
          <w:sz w:val="32"/>
          <w:szCs w:val="32"/>
        </w:rPr>
        <w:t>Andrew Roscoe Roland</w:t>
      </w:r>
    </w:p>
    <w:p w14:paraId="3FB16BB9" w14:textId="41AA4169" w:rsidR="001E7F0F" w:rsidRDefault="009018EB" w:rsidP="009018EB">
      <w:pPr>
        <w:rPr>
          <w:sz w:val="22"/>
          <w:szCs w:val="22"/>
        </w:rPr>
      </w:pPr>
      <w:r>
        <w:rPr>
          <w:sz w:val="22"/>
          <w:szCs w:val="22"/>
        </w:rPr>
        <w:t>Ph.D. Student &amp; CIRCLE Fellow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hyperlink r:id="rId5" w:history="1">
        <w:r w:rsidRPr="00EA4E33">
          <w:rPr>
            <w:rStyle w:val="Hyperlink"/>
            <w:sz w:val="22"/>
            <w:szCs w:val="22"/>
          </w:rPr>
          <w:t>andrew.r.roland@ttu.edu</w:t>
        </w:r>
      </w:hyperlink>
    </w:p>
    <w:p w14:paraId="225DFDA6" w14:textId="7075D765" w:rsidR="009018EB" w:rsidRPr="009018EB" w:rsidRDefault="006E5D59" w:rsidP="009018EB">
      <w:pPr>
        <w:rPr>
          <w:sz w:val="22"/>
          <w:szCs w:val="22"/>
        </w:rPr>
      </w:pPr>
      <w:r>
        <w:rPr>
          <w:sz w:val="22"/>
          <w:szCs w:val="22"/>
        </w:rPr>
        <w:t xml:space="preserve">College of Education - </w:t>
      </w:r>
      <w:r w:rsidR="009018EB">
        <w:rPr>
          <w:sz w:val="22"/>
          <w:szCs w:val="22"/>
        </w:rPr>
        <w:t>Texas Tech University</w:t>
      </w:r>
      <w:r>
        <w:rPr>
          <w:sz w:val="22"/>
          <w:szCs w:val="22"/>
        </w:rPr>
        <w:tab/>
        <w:t xml:space="preserve">                                              </w:t>
      </w:r>
      <w:hyperlink r:id="rId6" w:history="1">
        <w:r w:rsidRPr="005B6658">
          <w:rPr>
            <w:rStyle w:val="Hyperlink"/>
            <w:sz w:val="22"/>
            <w:szCs w:val="22"/>
          </w:rPr>
          <w:t>linkedin.com/in/andrew-roland-ttu</w:t>
        </w:r>
      </w:hyperlink>
    </w:p>
    <w:p w14:paraId="51569AB0" w14:textId="64D2F82A" w:rsidR="00AD5539" w:rsidRPr="00513046" w:rsidRDefault="00682BFD" w:rsidP="00513046">
      <w:pPr>
        <w:tabs>
          <w:tab w:val="left" w:pos="-360"/>
        </w:tabs>
        <w:ind w:left="-360"/>
        <w:rPr>
          <w:b/>
          <w:sz w:val="22"/>
          <w:szCs w:val="22"/>
        </w:rPr>
      </w:pPr>
      <w:r w:rsidRPr="009018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519B1" wp14:editId="791CEF57">
                <wp:simplePos x="0" y="0"/>
                <wp:positionH relativeFrom="column">
                  <wp:posOffset>-226695</wp:posOffset>
                </wp:positionH>
                <wp:positionV relativeFrom="paragraph">
                  <wp:posOffset>90170</wp:posOffset>
                </wp:positionV>
                <wp:extent cx="6791325" cy="11430"/>
                <wp:effectExtent l="0" t="19050" r="47625" b="457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1325" cy="114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8A3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1pt" to="516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rFKgIAAEgEAAAOAAAAZHJzL2Uyb0RvYy54bWysVE2P2jAQvVfqf7B8hxAILESEVZVAL7RF&#10;Wtq7sR1irWNbtiGgqv+9Y/NRtr1UVXNwxp6Zlzczz5k/n1qJjtw6oVWB0/4AI66oZkLtC/x1u+pN&#10;MXKeKEakVrzAZ+7w8+L9u3lncj7UjZaMWwQgyuWdKXDjvcmTxNGGt8T1teEKnLW2LfGwtfuEWdIB&#10;eiuT4WAwSTptmbGacufgtLo48SLi1zWn/ktdO+6RLDBw83G1cd2FNVnMSb63xDSCXmmQf2DREqHg&#10;o3eoiniCDlb8AdUKarXTte9T3Sa6rgXlsQaoJh38Vs1LQwyPtUBznLm3yf0/WPr5uLFIMJgdRoq0&#10;MKK1UBxloTOdcTkElGpjQ230pF7MWtNXh5QuG6L2PDLcng2kpSEjeZMSNs4A/q77pBnEkIPXsU2n&#10;2raolsJ8C4kBHFqBTnEu5/tc+MkjCoeTp1k6Go4xouBL02wU55aQPMCEZGOd/8h1i4JRYAkVRFBy&#10;XDsfaP0KCeFKr4SUcfRSoa7A46d0DOqgrYFG+EaoLcjhNUI4LQUL4SHR2f2ulBYdSZBTfGLV4HkM&#10;s/qgWIRvOGHLq+2JkBcb6EgV8KBAIHi1Lnr5PhvMltPlNOtlw8mylw2qqvdhVWa9ySp9Glejqiyr&#10;9EeglmZ5IxjjKrC7aTfN/k4b11t0Ud1dvffGJG/RYweB7O0dScdZh/FehLLT7LyxNw2AXGPw9WqF&#10;+/C4B/vxB7D4CQAA//8DAFBLAwQUAAYACAAAACEAwI5a9N0AAAAKAQAADwAAAGRycy9kb3ducmV2&#10;LnhtbEyPS2/CMBCE75X6H6yt1BvYEEpRGgchpN7L49Kbid04EK+t2Hnw77uc2tuO5tPsTLGdXMsG&#10;08XGo4TFXAAzWHndYC3hfPqcbYDFpFCr1qORcDcRtuXzU6Fy7Uc8mOGYakYhGHMlwaYUcs5jZY1T&#10;ce6DQfJ+fOdUItnVXHdqpHDX8qUQa+5Ug/TBqmD21lS3Y+8khNNqk67D/XYO/fid7fxh/9VaKV9f&#10;pt0HsGSm9AfDoz5Vh5I6XXyPOrJWwix7eyeUjNUS2AMQWUZjLnStBfCy4P8nlL8AAAD//wMAUEsB&#10;Ai0AFAAGAAgAAAAhALaDOJL+AAAA4QEAABMAAAAAAAAAAAAAAAAAAAAAAFtDb250ZW50X1R5cGVz&#10;XS54bWxQSwECLQAUAAYACAAAACEAOP0h/9YAAACUAQAACwAAAAAAAAAAAAAAAAAvAQAAX3JlbHMv&#10;LnJlbHNQSwECLQAUAAYACAAAACEA8GcqxSoCAABIBAAADgAAAAAAAAAAAAAAAAAuAgAAZHJzL2Uy&#10;b0RvYy54bWxQSwECLQAUAAYACAAAACEAwI5a9N0AAAAKAQAADwAAAAAAAAAAAAAAAACEBAAAZHJz&#10;L2Rvd25yZXYueG1sUEsFBgAAAAAEAAQA8wAAAI4FAAAAAA==&#10;" strokeweight="4.5pt">
                <v:stroke linestyle="thinThick"/>
              </v:line>
            </w:pict>
          </mc:Fallback>
        </mc:AlternateContent>
      </w:r>
    </w:p>
    <w:p w14:paraId="68577668" w14:textId="0A5E3BA3" w:rsidR="009018EB" w:rsidRDefault="00513046" w:rsidP="00072143">
      <w:pPr>
        <w:spacing w:after="240"/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Professional Studies</w:t>
      </w:r>
      <w:r w:rsidR="009018EB" w:rsidRPr="009018EB">
        <w:rPr>
          <w:b/>
          <w:sz w:val="22"/>
          <w:szCs w:val="22"/>
        </w:rPr>
        <w:t xml:space="preserve">: </w:t>
      </w:r>
    </w:p>
    <w:p w14:paraId="4C0ABC94" w14:textId="2D7D9DE7" w:rsidR="009018EB" w:rsidRDefault="009018EB" w:rsidP="009018EB">
      <w:pPr>
        <w:ind w:left="-36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Texas Tech University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72143">
        <w:rPr>
          <w:bCs/>
          <w:i/>
          <w:iCs/>
          <w:sz w:val="22"/>
          <w:szCs w:val="22"/>
        </w:rPr>
        <w:t>May 2026 (Expected)</w:t>
      </w:r>
    </w:p>
    <w:p w14:paraId="1EA9C381" w14:textId="21DB2C6E" w:rsidR="009018EB" w:rsidRDefault="009018EB" w:rsidP="009018EB">
      <w:pPr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Doctor of Philosophy, Educational Leadership Policy</w:t>
      </w:r>
    </w:p>
    <w:p w14:paraId="05BB7167" w14:textId="77777777" w:rsidR="009018EB" w:rsidRPr="009018EB" w:rsidRDefault="009018EB" w:rsidP="009018EB">
      <w:pPr>
        <w:ind w:left="-360"/>
        <w:rPr>
          <w:bCs/>
          <w:sz w:val="22"/>
          <w:szCs w:val="22"/>
        </w:rPr>
      </w:pPr>
    </w:p>
    <w:p w14:paraId="7E667062" w14:textId="2D72057B" w:rsidR="009018EB" w:rsidRPr="009018EB" w:rsidRDefault="009018EB" w:rsidP="009018EB">
      <w:pPr>
        <w:rPr>
          <w:sz w:val="22"/>
          <w:szCs w:val="22"/>
        </w:rPr>
      </w:pPr>
      <w:r w:rsidRPr="009018EB">
        <w:rPr>
          <w:sz w:val="22"/>
          <w:szCs w:val="22"/>
        </w:rPr>
        <w:t>Arizona State University</w:t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  <w:t xml:space="preserve">              </w:t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</w:r>
      <w:r w:rsidRPr="00072143">
        <w:rPr>
          <w:i/>
          <w:iCs/>
          <w:sz w:val="22"/>
          <w:szCs w:val="22"/>
        </w:rPr>
        <w:t xml:space="preserve">         </w:t>
      </w:r>
      <w:r w:rsidRPr="00072143">
        <w:rPr>
          <w:bCs/>
          <w:i/>
          <w:iCs/>
          <w:sz w:val="22"/>
          <w:szCs w:val="22"/>
        </w:rPr>
        <w:t xml:space="preserve"> December 2021</w:t>
      </w:r>
      <w:r w:rsidRPr="009018EB">
        <w:rPr>
          <w:sz w:val="22"/>
          <w:szCs w:val="22"/>
        </w:rPr>
        <w:br/>
        <w:t>Master of Education</w:t>
      </w:r>
      <w:r w:rsidRPr="009018EB">
        <w:rPr>
          <w:sz w:val="22"/>
          <w:szCs w:val="22"/>
        </w:rPr>
        <w:br/>
        <w:t>Emphasis on Learning Design and Technologies</w:t>
      </w:r>
      <w:r w:rsidRPr="009018EB">
        <w:rPr>
          <w:sz w:val="22"/>
          <w:szCs w:val="22"/>
        </w:rPr>
        <w:br/>
        <w:t>Honors: GPA: 4.0</w:t>
      </w:r>
    </w:p>
    <w:p w14:paraId="3AF2626D" w14:textId="77777777" w:rsidR="009018EB" w:rsidRPr="009018EB" w:rsidRDefault="009018EB" w:rsidP="009018EB">
      <w:pPr>
        <w:rPr>
          <w:sz w:val="22"/>
          <w:szCs w:val="22"/>
        </w:rPr>
      </w:pPr>
      <w:r w:rsidRPr="009018EB">
        <w:rPr>
          <w:sz w:val="22"/>
          <w:szCs w:val="22"/>
        </w:rPr>
        <w:tab/>
      </w:r>
    </w:p>
    <w:p w14:paraId="15BC7EB8" w14:textId="7997DDCC" w:rsidR="009018EB" w:rsidRDefault="009018EB" w:rsidP="00513046">
      <w:pPr>
        <w:tabs>
          <w:tab w:val="left" w:pos="0"/>
        </w:tabs>
        <w:spacing w:after="240"/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9018EB">
        <w:rPr>
          <w:sz w:val="22"/>
          <w:szCs w:val="22"/>
        </w:rPr>
        <w:t>Arizona State University</w:t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  <w:t xml:space="preserve">              </w:t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</w:r>
      <w:r w:rsidRPr="00072143">
        <w:rPr>
          <w:bCs/>
          <w:i/>
          <w:iCs/>
          <w:sz w:val="22"/>
          <w:szCs w:val="22"/>
        </w:rPr>
        <w:t xml:space="preserve">                   June 2020</w:t>
      </w:r>
      <w:r w:rsidRPr="00072143">
        <w:rPr>
          <w:i/>
          <w:iCs/>
          <w:sz w:val="22"/>
          <w:szCs w:val="22"/>
        </w:rPr>
        <w:br/>
      </w:r>
      <w:r w:rsidRPr="009018EB">
        <w:rPr>
          <w:sz w:val="22"/>
          <w:szCs w:val="22"/>
        </w:rPr>
        <w:t>Bachelor of Arts in Philosophy</w:t>
      </w:r>
      <w:r w:rsidRPr="009018EB">
        <w:rPr>
          <w:sz w:val="22"/>
          <w:szCs w:val="22"/>
        </w:rPr>
        <w:br/>
        <w:t>Emphasis in Morality, Politics, and Law</w:t>
      </w:r>
      <w:r w:rsidRPr="009018EB">
        <w:rPr>
          <w:sz w:val="22"/>
          <w:szCs w:val="22"/>
        </w:rPr>
        <w:br/>
        <w:t>Honors: Dean’s List, Summa Cum Laude; GPA: 4.0</w:t>
      </w:r>
    </w:p>
    <w:p w14:paraId="0ECCB0C7" w14:textId="3CF4D4B7" w:rsidR="00CE199F" w:rsidRDefault="00CE199F" w:rsidP="00513046">
      <w:pPr>
        <w:tabs>
          <w:tab w:val="left" w:pos="0"/>
        </w:tabs>
        <w:spacing w:after="240"/>
        <w:ind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Experience:</w:t>
      </w:r>
    </w:p>
    <w:p w14:paraId="3CB493C3" w14:textId="7D6964C0" w:rsidR="00CE199F" w:rsidRPr="00CE199F" w:rsidRDefault="00CE199F" w:rsidP="00513046">
      <w:pPr>
        <w:tabs>
          <w:tab w:val="left" w:pos="0"/>
        </w:tabs>
        <w:spacing w:after="240"/>
        <w:ind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Graduate Student Research Assistant for Dr. Jacob Kirksey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CE199F">
        <w:rPr>
          <w:i/>
          <w:iCs/>
          <w:sz w:val="22"/>
          <w:szCs w:val="22"/>
        </w:rPr>
        <w:t>January 2023 – Present</w:t>
      </w:r>
    </w:p>
    <w:p w14:paraId="3FD764DC" w14:textId="3855EBFB" w:rsidR="00513046" w:rsidRDefault="00513046" w:rsidP="00513046">
      <w:pPr>
        <w:tabs>
          <w:tab w:val="left" w:pos="0"/>
        </w:tabs>
        <w:spacing w:after="240"/>
        <w:ind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Fellowships and Honors:</w:t>
      </w:r>
    </w:p>
    <w:p w14:paraId="0760523D" w14:textId="7380A6EF" w:rsidR="00513046" w:rsidRPr="00351C76" w:rsidRDefault="00513046" w:rsidP="00513046">
      <w:pPr>
        <w:pStyle w:val="ListParagraph"/>
        <w:numPr>
          <w:ilvl w:val="0"/>
          <w:numId w:val="40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Center of Innovative Research in Change, Leadership, &amp; Education Fellowship</w:t>
      </w:r>
      <w:r w:rsidR="00351C76">
        <w:rPr>
          <w:sz w:val="22"/>
          <w:szCs w:val="22"/>
        </w:rPr>
        <w:tab/>
        <w:t xml:space="preserve">   </w:t>
      </w:r>
      <w:r w:rsidR="00864578">
        <w:rPr>
          <w:sz w:val="22"/>
          <w:szCs w:val="22"/>
        </w:rPr>
        <w:t xml:space="preserve">             </w:t>
      </w:r>
      <w:r w:rsidR="00351C76">
        <w:rPr>
          <w:i/>
          <w:iCs/>
          <w:sz w:val="22"/>
          <w:szCs w:val="22"/>
        </w:rPr>
        <w:t>August 2023</w:t>
      </w:r>
    </w:p>
    <w:p w14:paraId="4349DD57" w14:textId="7DBC738B" w:rsidR="00351C76" w:rsidRPr="00351C76" w:rsidRDefault="00351C76" w:rsidP="00351C76">
      <w:pPr>
        <w:pStyle w:val="ListParagraph"/>
        <w:numPr>
          <w:ilvl w:val="0"/>
          <w:numId w:val="40"/>
        </w:num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Meritorious Service Medal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i/>
          <w:iCs/>
          <w:sz w:val="22"/>
          <w:szCs w:val="22"/>
        </w:rPr>
        <w:t>December 2021</w:t>
      </w:r>
    </w:p>
    <w:p w14:paraId="33AFA555" w14:textId="2AA05EDC" w:rsidR="00351C76" w:rsidRPr="00351C76" w:rsidRDefault="00351C76" w:rsidP="00513046">
      <w:pPr>
        <w:pStyle w:val="ListParagraph"/>
        <w:numPr>
          <w:ilvl w:val="0"/>
          <w:numId w:val="40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Master Explosive Ordnance Disposal (EOD)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i/>
          <w:iCs/>
          <w:sz w:val="22"/>
          <w:szCs w:val="22"/>
        </w:rPr>
        <w:t>March 2021</w:t>
      </w:r>
    </w:p>
    <w:p w14:paraId="058FE00E" w14:textId="46E5885B" w:rsidR="00351C76" w:rsidRPr="00351C76" w:rsidRDefault="00351C76" w:rsidP="00351C76">
      <w:pPr>
        <w:pStyle w:val="ListParagraph"/>
        <w:numPr>
          <w:ilvl w:val="0"/>
          <w:numId w:val="40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Senior Instructor Badge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i/>
          <w:iCs/>
          <w:sz w:val="22"/>
          <w:szCs w:val="22"/>
        </w:rPr>
        <w:t>May 2019</w:t>
      </w:r>
    </w:p>
    <w:p w14:paraId="45D0650F" w14:textId="3CA9ACDF" w:rsidR="00351C76" w:rsidRPr="00351C76" w:rsidRDefault="00351C76" w:rsidP="00351C76">
      <w:pPr>
        <w:pStyle w:val="ListParagraph"/>
        <w:numPr>
          <w:ilvl w:val="0"/>
          <w:numId w:val="40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Meritorious Service Medal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January 2019</w:t>
      </w:r>
    </w:p>
    <w:p w14:paraId="25B2576B" w14:textId="77777777" w:rsidR="00351C76" w:rsidRPr="00351C76" w:rsidRDefault="00351C76" w:rsidP="00351C76">
      <w:pPr>
        <w:pStyle w:val="ListParagraph"/>
        <w:tabs>
          <w:tab w:val="left" w:pos="0"/>
        </w:tabs>
        <w:ind w:left="360"/>
        <w:rPr>
          <w:b/>
          <w:bCs/>
          <w:sz w:val="22"/>
          <w:szCs w:val="22"/>
        </w:rPr>
      </w:pPr>
    </w:p>
    <w:p w14:paraId="31B2D9FA" w14:textId="77777777" w:rsidR="009018EB" w:rsidRDefault="009018EB" w:rsidP="00EE3BA4">
      <w:pPr>
        <w:tabs>
          <w:tab w:val="left" w:pos="0"/>
        </w:tabs>
        <w:ind w:hanging="360"/>
        <w:rPr>
          <w:sz w:val="22"/>
          <w:szCs w:val="22"/>
        </w:rPr>
      </w:pPr>
    </w:p>
    <w:p w14:paraId="105B9945" w14:textId="77777777" w:rsidR="009018EB" w:rsidRDefault="009018EB" w:rsidP="00072143">
      <w:pPr>
        <w:spacing w:after="240"/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Working Papers</w:t>
      </w:r>
      <w:r w:rsidRPr="009018EB">
        <w:rPr>
          <w:b/>
          <w:sz w:val="22"/>
          <w:szCs w:val="22"/>
        </w:rPr>
        <w:t>:</w:t>
      </w:r>
    </w:p>
    <w:p w14:paraId="1E6C498A" w14:textId="77777777" w:rsidR="009018EB" w:rsidRPr="009018EB" w:rsidRDefault="009018EB" w:rsidP="009018EB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9018EB">
        <w:rPr>
          <w:bCs/>
          <w:iCs/>
          <w:sz w:val="22"/>
          <w:szCs w:val="22"/>
        </w:rPr>
        <w:t xml:space="preserve">Kirksey, J. J., Crevar, A. R., Lansford, T., </w:t>
      </w:r>
      <w:r w:rsidRPr="009018EB">
        <w:rPr>
          <w:b/>
          <w:iCs/>
          <w:sz w:val="22"/>
          <w:szCs w:val="22"/>
        </w:rPr>
        <w:t>Roland, A. R.</w:t>
      </w:r>
      <w:r w:rsidRPr="009018EB">
        <w:rPr>
          <w:bCs/>
          <w:iCs/>
          <w:sz w:val="22"/>
          <w:szCs w:val="22"/>
        </w:rPr>
        <w:t xml:space="preserve">, Varney, N., &amp; Reyna, M. (2024). Incentivizing achievement: Results from the Texas Teacher Incentive Allotment. </w:t>
      </w:r>
    </w:p>
    <w:p w14:paraId="5664E7A8" w14:textId="2178131E" w:rsidR="009018EB" w:rsidRPr="009018EB" w:rsidRDefault="009018EB" w:rsidP="009018EB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9018EB">
        <w:rPr>
          <w:bCs/>
          <w:iCs/>
          <w:sz w:val="22"/>
          <w:szCs w:val="22"/>
        </w:rPr>
        <w:t xml:space="preserve">Kirksey, J. J., </w:t>
      </w:r>
      <w:r w:rsidRPr="009018EB">
        <w:rPr>
          <w:b/>
          <w:bCs/>
          <w:iCs/>
          <w:sz w:val="22"/>
          <w:szCs w:val="22"/>
        </w:rPr>
        <w:t>Roland, A. R.</w:t>
      </w:r>
      <w:r w:rsidRPr="009018EB">
        <w:rPr>
          <w:bCs/>
          <w:iCs/>
          <w:sz w:val="22"/>
          <w:szCs w:val="22"/>
        </w:rPr>
        <w:t>, &amp; Varney, N. (2024).</w:t>
      </w:r>
      <w:r w:rsidR="006E5D59">
        <w:rPr>
          <w:bCs/>
          <w:iCs/>
          <w:sz w:val="22"/>
          <w:szCs w:val="22"/>
        </w:rPr>
        <w:t xml:space="preserve"> Pay grade: Evaluating the impact of teacher incentive pay on student performance. </w:t>
      </w:r>
    </w:p>
    <w:p w14:paraId="315EDC4A" w14:textId="479C6895" w:rsidR="009018EB" w:rsidRPr="009018EB" w:rsidRDefault="009018EB" w:rsidP="009018EB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9018EB">
        <w:rPr>
          <w:b/>
          <w:iCs/>
          <w:sz w:val="22"/>
          <w:szCs w:val="22"/>
        </w:rPr>
        <w:t>Roland, A. R.</w:t>
      </w:r>
      <w:r w:rsidRPr="009018EB">
        <w:rPr>
          <w:bCs/>
          <w:iCs/>
          <w:sz w:val="22"/>
          <w:szCs w:val="22"/>
        </w:rPr>
        <w:t>, Kirksey, J.J. (2024). All about that Bayes: Empirical Bayes adjustments for value added modeling.</w:t>
      </w:r>
    </w:p>
    <w:p w14:paraId="29355032" w14:textId="77777777" w:rsidR="009018EB" w:rsidRPr="009018EB" w:rsidRDefault="009018EB" w:rsidP="00072143">
      <w:pPr>
        <w:rPr>
          <w:b/>
          <w:sz w:val="22"/>
          <w:szCs w:val="22"/>
        </w:rPr>
      </w:pPr>
    </w:p>
    <w:p w14:paraId="54569AEB" w14:textId="77777777" w:rsidR="009018EB" w:rsidRDefault="009018EB" w:rsidP="00072143">
      <w:pPr>
        <w:spacing w:after="240"/>
        <w:ind w:left="-360"/>
        <w:rPr>
          <w:b/>
          <w:sz w:val="22"/>
          <w:szCs w:val="22"/>
        </w:rPr>
      </w:pPr>
      <w:r w:rsidRPr="009018EB">
        <w:rPr>
          <w:b/>
          <w:sz w:val="22"/>
          <w:szCs w:val="22"/>
        </w:rPr>
        <w:t>Presentations:</w:t>
      </w:r>
    </w:p>
    <w:p w14:paraId="567D875C" w14:textId="105224B6" w:rsidR="00351C76" w:rsidRPr="00CE199F" w:rsidRDefault="00CE199F" w:rsidP="00CE199F">
      <w:pPr>
        <w:pStyle w:val="ListParagraph"/>
        <w:numPr>
          <w:ilvl w:val="0"/>
          <w:numId w:val="41"/>
        </w:num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Roland, A. R. </w:t>
      </w:r>
      <w:r>
        <w:rPr>
          <w:bCs/>
          <w:sz w:val="22"/>
          <w:szCs w:val="22"/>
        </w:rPr>
        <w:t xml:space="preserve">(2024). </w:t>
      </w:r>
      <w:r w:rsidR="006E5D59">
        <w:rPr>
          <w:bCs/>
          <w:iCs/>
          <w:sz w:val="22"/>
          <w:szCs w:val="22"/>
        </w:rPr>
        <w:t xml:space="preserve">Pay grade: Evaluating the impact of teacher incentive pay on student performance. </w:t>
      </w:r>
      <w:r>
        <w:rPr>
          <w:bCs/>
          <w:i/>
          <w:iCs/>
          <w:sz w:val="22"/>
          <w:szCs w:val="22"/>
        </w:rPr>
        <w:t xml:space="preserve">Paper presentation for CIRCLE ExpandED series, </w:t>
      </w:r>
      <w:r w:rsidRPr="00CE199F">
        <w:rPr>
          <w:bCs/>
          <w:sz w:val="22"/>
          <w:szCs w:val="22"/>
        </w:rPr>
        <w:t>Lubbock, TX.</w:t>
      </w:r>
    </w:p>
    <w:p w14:paraId="046271D5" w14:textId="49DFEAC3" w:rsidR="00072143" w:rsidRPr="00072143" w:rsidRDefault="00072143" w:rsidP="00072143">
      <w:pPr>
        <w:pStyle w:val="ListParagraph"/>
        <w:numPr>
          <w:ilvl w:val="0"/>
          <w:numId w:val="39"/>
        </w:numPr>
        <w:rPr>
          <w:bCs/>
          <w:sz w:val="22"/>
          <w:szCs w:val="22"/>
        </w:rPr>
      </w:pPr>
      <w:r w:rsidRPr="00072143">
        <w:rPr>
          <w:bCs/>
          <w:sz w:val="22"/>
          <w:szCs w:val="22"/>
        </w:rPr>
        <w:t xml:space="preserve">Kirksey, J. J., Crevar, A. R., Lansford, T., </w:t>
      </w:r>
      <w:r w:rsidRPr="00072143">
        <w:rPr>
          <w:b/>
          <w:sz w:val="22"/>
          <w:szCs w:val="22"/>
        </w:rPr>
        <w:t>Roland, A. R.</w:t>
      </w:r>
      <w:r w:rsidRPr="00072143">
        <w:rPr>
          <w:bCs/>
          <w:sz w:val="22"/>
          <w:szCs w:val="22"/>
        </w:rPr>
        <w:t xml:space="preserve">, Varney, N., &amp; Reyna, M. (2024). Incentivizing achievement: Results from the Texas Teacher Incentive Allotment. </w:t>
      </w:r>
      <w:r w:rsidRPr="00CE199F">
        <w:rPr>
          <w:bCs/>
          <w:i/>
          <w:iCs/>
          <w:sz w:val="22"/>
          <w:szCs w:val="22"/>
        </w:rPr>
        <w:t xml:space="preserve">Paper presentation at the annual conference of the Association for Education Finance and Policy, </w:t>
      </w:r>
      <w:r w:rsidRPr="00CE199F">
        <w:rPr>
          <w:bCs/>
          <w:sz w:val="22"/>
          <w:szCs w:val="22"/>
        </w:rPr>
        <w:t>Baltimore, MD.</w:t>
      </w:r>
    </w:p>
    <w:p w14:paraId="4897E12D" w14:textId="0852F4D0" w:rsidR="00072143" w:rsidRPr="00072143" w:rsidRDefault="009018EB" w:rsidP="00072143">
      <w:pPr>
        <w:pStyle w:val="ListParagraph"/>
        <w:numPr>
          <w:ilvl w:val="0"/>
          <w:numId w:val="35"/>
        </w:numPr>
        <w:rPr>
          <w:rStyle w:val="ui-provider"/>
          <w:b/>
          <w:sz w:val="22"/>
          <w:szCs w:val="22"/>
        </w:rPr>
      </w:pPr>
      <w:r w:rsidRPr="009018EB">
        <w:rPr>
          <w:rStyle w:val="Strong"/>
          <w:b w:val="0"/>
          <w:bCs w:val="0"/>
          <w:sz w:val="22"/>
          <w:szCs w:val="22"/>
        </w:rPr>
        <w:t>Kirksey, J. J.</w:t>
      </w:r>
      <w:r w:rsidRPr="009018EB">
        <w:rPr>
          <w:rStyle w:val="ui-provider"/>
          <w:b/>
          <w:bCs/>
          <w:sz w:val="22"/>
          <w:szCs w:val="22"/>
        </w:rPr>
        <w:t>,</w:t>
      </w:r>
      <w:r w:rsidRPr="009018EB">
        <w:rPr>
          <w:rStyle w:val="ui-provider"/>
          <w:sz w:val="22"/>
          <w:szCs w:val="22"/>
        </w:rPr>
        <w:t xml:space="preserve"> </w:t>
      </w:r>
      <w:r w:rsidRPr="009018EB">
        <w:rPr>
          <w:rStyle w:val="ui-provider"/>
          <w:b/>
          <w:bCs/>
          <w:sz w:val="22"/>
          <w:szCs w:val="22"/>
        </w:rPr>
        <w:t>Roland, A.</w:t>
      </w:r>
      <w:r w:rsidR="00072143">
        <w:rPr>
          <w:rStyle w:val="ui-provider"/>
          <w:b/>
          <w:bCs/>
          <w:sz w:val="22"/>
          <w:szCs w:val="22"/>
        </w:rPr>
        <w:t xml:space="preserve"> R.</w:t>
      </w:r>
      <w:r w:rsidRPr="009018EB">
        <w:rPr>
          <w:rStyle w:val="ui-provider"/>
          <w:b/>
          <w:bCs/>
          <w:sz w:val="22"/>
          <w:szCs w:val="22"/>
        </w:rPr>
        <w:t>,</w:t>
      </w:r>
      <w:r w:rsidRPr="009018EB">
        <w:rPr>
          <w:rStyle w:val="ui-provider"/>
          <w:sz w:val="22"/>
          <w:szCs w:val="22"/>
        </w:rPr>
        <w:t xml:space="preserve"> Varney, N., Robison, E., Reyna, M., Nagawekar, S., Mansell, K. E., Crevar, A. R., &amp; Lansford, T. (2024). Teacher turnover and student achievement under the Texas Teacher Incentive Allotment: Insights from an urban school district. </w:t>
      </w:r>
      <w:r w:rsidRPr="009018EB">
        <w:rPr>
          <w:rStyle w:val="ui-provider"/>
          <w:i/>
          <w:iCs/>
          <w:sz w:val="22"/>
          <w:szCs w:val="22"/>
        </w:rPr>
        <w:t>Paper presentation at the annual conference of the IAFOR International Conference on Education, </w:t>
      </w:r>
      <w:r w:rsidRPr="009018EB">
        <w:rPr>
          <w:rStyle w:val="ui-provider"/>
          <w:sz w:val="22"/>
          <w:szCs w:val="22"/>
        </w:rPr>
        <w:t>Hawaii, HI.</w:t>
      </w:r>
    </w:p>
    <w:p w14:paraId="7A5B7426" w14:textId="77777777" w:rsidR="00072143" w:rsidRPr="00072143" w:rsidRDefault="00072143" w:rsidP="00072143">
      <w:pPr>
        <w:pStyle w:val="ListParagraph"/>
        <w:ind w:left="360"/>
        <w:rPr>
          <w:rStyle w:val="ui-provider"/>
          <w:b/>
          <w:sz w:val="22"/>
          <w:szCs w:val="22"/>
        </w:rPr>
      </w:pPr>
    </w:p>
    <w:p w14:paraId="07D12088" w14:textId="77777777" w:rsidR="00DD500D" w:rsidRDefault="00DD500D" w:rsidP="00DD500D">
      <w:pPr>
        <w:spacing w:after="240"/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Higher Education Teaching:</w:t>
      </w:r>
    </w:p>
    <w:p w14:paraId="7CD9BF4B" w14:textId="77777777" w:rsidR="00DD500D" w:rsidRPr="00DD500D" w:rsidRDefault="00DD500D" w:rsidP="00DD500D">
      <w:pPr>
        <w:spacing w:after="240"/>
        <w:ind w:left="-360"/>
        <w:rPr>
          <w:bCs/>
          <w:sz w:val="22"/>
          <w:szCs w:val="22"/>
        </w:rPr>
      </w:pPr>
      <w:r w:rsidRPr="00DD500D">
        <w:rPr>
          <w:bCs/>
          <w:sz w:val="22"/>
          <w:szCs w:val="22"/>
        </w:rPr>
        <w:t>Texas Tech University – College of Education</w:t>
      </w:r>
    </w:p>
    <w:p w14:paraId="488CA1CC" w14:textId="77777777" w:rsidR="00DD500D" w:rsidRDefault="00DD500D" w:rsidP="00DD500D">
      <w:pPr>
        <w:spacing w:after="240"/>
        <w:ind w:left="-36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Data Management (Fall 2023)</w:t>
      </w:r>
    </w:p>
    <w:p w14:paraId="4A2EFDF3" w14:textId="3A570547" w:rsidR="00DD500D" w:rsidRPr="006E5D59" w:rsidRDefault="00DD500D" w:rsidP="006E5D59">
      <w:pPr>
        <w:spacing w:after="240"/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>Causal Inference (Spring 2024)</w:t>
      </w:r>
    </w:p>
    <w:p w14:paraId="79657811" w14:textId="4ACA33B8" w:rsidR="00072143" w:rsidRDefault="00072143" w:rsidP="00072143">
      <w:pPr>
        <w:spacing w:after="240"/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Professional Affiliations</w:t>
      </w:r>
      <w:r w:rsidRPr="009018EB">
        <w:rPr>
          <w:b/>
          <w:sz w:val="22"/>
          <w:szCs w:val="22"/>
        </w:rPr>
        <w:t>:</w:t>
      </w:r>
    </w:p>
    <w:p w14:paraId="6BC15D98" w14:textId="0DBF9377" w:rsidR="00072143" w:rsidRPr="00072143" w:rsidRDefault="00072143" w:rsidP="00072143">
      <w:pPr>
        <w:spacing w:after="240"/>
        <w:ind w:left="-36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Association for Education Finance and Policy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</w:t>
      </w:r>
      <w:r w:rsidRPr="00072143">
        <w:rPr>
          <w:bCs/>
          <w:i/>
          <w:iCs/>
          <w:sz w:val="22"/>
          <w:szCs w:val="22"/>
        </w:rPr>
        <w:t>August 2023 – Present</w:t>
      </w:r>
      <w:r>
        <w:rPr>
          <w:bCs/>
          <w:sz w:val="22"/>
          <w:szCs w:val="22"/>
        </w:rPr>
        <w:t xml:space="preserve"> </w:t>
      </w:r>
    </w:p>
    <w:p w14:paraId="44BC2102" w14:textId="37BE6BE6" w:rsidR="00072143" w:rsidRDefault="00072143" w:rsidP="00072143">
      <w:pPr>
        <w:rPr>
          <w:i/>
          <w:iCs/>
          <w:sz w:val="22"/>
          <w:szCs w:val="22"/>
        </w:rPr>
      </w:pPr>
      <w:r w:rsidRPr="00072143">
        <w:rPr>
          <w:sz w:val="22"/>
          <w:szCs w:val="22"/>
        </w:rPr>
        <w:t>International Association of Bomb Technicians and Investigators</w:t>
      </w:r>
      <w:r w:rsidRPr="00072143">
        <w:rPr>
          <w:sz w:val="22"/>
          <w:szCs w:val="22"/>
        </w:rPr>
        <w:tab/>
        <w:t xml:space="preserve">        </w:t>
      </w:r>
      <w:r w:rsidRPr="0007214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072143">
        <w:rPr>
          <w:i/>
          <w:iCs/>
          <w:sz w:val="22"/>
          <w:szCs w:val="22"/>
        </w:rPr>
        <w:t>February 2015 – Present</w:t>
      </w:r>
    </w:p>
    <w:p w14:paraId="2CA94E67" w14:textId="77777777" w:rsidR="00072143" w:rsidRPr="00072143" w:rsidRDefault="00072143" w:rsidP="00072143">
      <w:pPr>
        <w:rPr>
          <w:b/>
          <w:sz w:val="22"/>
          <w:szCs w:val="22"/>
        </w:rPr>
      </w:pPr>
    </w:p>
    <w:p w14:paraId="505B086F" w14:textId="079324CC" w:rsidR="00072143" w:rsidRPr="00072143" w:rsidRDefault="00072143" w:rsidP="00072143">
      <w:pPr>
        <w:rPr>
          <w:b/>
          <w:sz w:val="22"/>
          <w:szCs w:val="22"/>
        </w:rPr>
      </w:pPr>
      <w:r w:rsidRPr="009018EB">
        <w:rPr>
          <w:sz w:val="22"/>
          <w:szCs w:val="22"/>
        </w:rPr>
        <w:t>United Nations Mine Action Service – Mine Technician</w:t>
      </w:r>
      <w:r w:rsidRPr="009018EB">
        <w:rPr>
          <w:sz w:val="22"/>
          <w:szCs w:val="22"/>
        </w:rPr>
        <w:tab/>
      </w:r>
      <w:r w:rsidRPr="009018EB">
        <w:rPr>
          <w:sz w:val="22"/>
          <w:szCs w:val="22"/>
        </w:rPr>
        <w:tab/>
        <w:t xml:space="preserve">    </w:t>
      </w:r>
      <w:r w:rsidRPr="009018E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072143">
        <w:rPr>
          <w:i/>
          <w:iCs/>
          <w:sz w:val="22"/>
          <w:szCs w:val="22"/>
        </w:rPr>
        <w:t>June 2015 – January 2017</w:t>
      </w:r>
    </w:p>
    <w:p w14:paraId="3B8F067D" w14:textId="77777777" w:rsidR="009018EB" w:rsidRPr="009018EB" w:rsidRDefault="009018EB" w:rsidP="00072143">
      <w:pPr>
        <w:tabs>
          <w:tab w:val="left" w:pos="0"/>
        </w:tabs>
        <w:rPr>
          <w:sz w:val="22"/>
          <w:szCs w:val="22"/>
        </w:rPr>
      </w:pPr>
    </w:p>
    <w:p w14:paraId="5F99BCB1" w14:textId="60F87391" w:rsidR="005116AB" w:rsidRPr="009018EB" w:rsidRDefault="009018EB" w:rsidP="00072143">
      <w:pPr>
        <w:spacing w:after="240"/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</w:t>
      </w:r>
      <w:r w:rsidR="002723A0" w:rsidRPr="009018EB">
        <w:rPr>
          <w:b/>
          <w:sz w:val="22"/>
          <w:szCs w:val="22"/>
        </w:rPr>
        <w:t>:</w:t>
      </w:r>
      <w:bookmarkStart w:id="0" w:name="_Hlk27487681"/>
      <w:bookmarkStart w:id="1" w:name="_Hlk27487729"/>
    </w:p>
    <w:p w14:paraId="14C21366" w14:textId="445E4970" w:rsidR="00616595" w:rsidRDefault="009F23D1" w:rsidP="005116AB">
      <w:pPr>
        <w:ind w:left="-360"/>
        <w:rPr>
          <w:sz w:val="22"/>
          <w:szCs w:val="22"/>
        </w:rPr>
      </w:pPr>
      <w:r w:rsidRPr="009018EB">
        <w:rPr>
          <w:sz w:val="22"/>
          <w:szCs w:val="22"/>
        </w:rPr>
        <w:t>United Stat</w:t>
      </w:r>
      <w:bookmarkStart w:id="2" w:name="_Hlk27487881"/>
      <w:bookmarkEnd w:id="0"/>
      <w:r w:rsidR="00616595" w:rsidRPr="009018EB">
        <w:rPr>
          <w:sz w:val="22"/>
          <w:szCs w:val="22"/>
        </w:rPr>
        <w:t>es Army</w:t>
      </w:r>
    </w:p>
    <w:p w14:paraId="19B8306B" w14:textId="77777777" w:rsidR="00513046" w:rsidRDefault="00513046" w:rsidP="005116AB">
      <w:pPr>
        <w:ind w:left="-360"/>
        <w:rPr>
          <w:sz w:val="22"/>
          <w:szCs w:val="22"/>
        </w:rPr>
      </w:pPr>
    </w:p>
    <w:p w14:paraId="386B8261" w14:textId="69983DEE" w:rsidR="00513046" w:rsidRDefault="00513046" w:rsidP="005116AB">
      <w:pPr>
        <w:ind w:left="-360"/>
        <w:rPr>
          <w:sz w:val="22"/>
          <w:szCs w:val="22"/>
        </w:rPr>
      </w:pPr>
      <w:r>
        <w:rPr>
          <w:sz w:val="22"/>
          <w:szCs w:val="22"/>
        </w:rPr>
        <w:tab/>
        <w:t>Guest Scientist – Los Alamos National Laboratory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3046">
        <w:rPr>
          <w:i/>
          <w:iCs/>
          <w:sz w:val="22"/>
          <w:szCs w:val="22"/>
        </w:rPr>
        <w:t>August 2023 - Present</w:t>
      </w:r>
    </w:p>
    <w:p w14:paraId="2E6E160F" w14:textId="77777777" w:rsidR="00513046" w:rsidRPr="009018EB" w:rsidRDefault="00513046" w:rsidP="005116AB">
      <w:pPr>
        <w:ind w:left="-360"/>
        <w:rPr>
          <w:sz w:val="22"/>
          <w:szCs w:val="22"/>
        </w:rPr>
      </w:pPr>
    </w:p>
    <w:p w14:paraId="7BB4BB08" w14:textId="585C8855" w:rsidR="005116AB" w:rsidRPr="00072143" w:rsidRDefault="005116AB" w:rsidP="005116AB">
      <w:pPr>
        <w:ind w:left="-360"/>
        <w:rPr>
          <w:i/>
          <w:iCs/>
          <w:sz w:val="22"/>
          <w:szCs w:val="22"/>
        </w:rPr>
      </w:pPr>
      <w:r w:rsidRPr="009018EB">
        <w:rPr>
          <w:sz w:val="22"/>
          <w:szCs w:val="22"/>
        </w:rPr>
        <w:tab/>
      </w:r>
      <w:r w:rsidRPr="00513046">
        <w:rPr>
          <w:sz w:val="22"/>
          <w:szCs w:val="22"/>
        </w:rPr>
        <w:t>Platoon Sergeant</w:t>
      </w:r>
      <w:r w:rsidRPr="00513046">
        <w:rPr>
          <w:sz w:val="22"/>
          <w:szCs w:val="22"/>
        </w:rPr>
        <w:tab/>
      </w:r>
      <w:r w:rsidRPr="00072143">
        <w:rPr>
          <w:i/>
          <w:iCs/>
          <w:sz w:val="22"/>
          <w:szCs w:val="22"/>
        </w:rPr>
        <w:tab/>
      </w:r>
      <w:r w:rsidRPr="00072143">
        <w:rPr>
          <w:i/>
          <w:iCs/>
          <w:sz w:val="22"/>
          <w:szCs w:val="22"/>
        </w:rPr>
        <w:tab/>
      </w:r>
      <w:r w:rsidRPr="00072143">
        <w:rPr>
          <w:i/>
          <w:iCs/>
          <w:sz w:val="22"/>
          <w:szCs w:val="22"/>
        </w:rPr>
        <w:tab/>
      </w:r>
      <w:r w:rsidRPr="00072143">
        <w:rPr>
          <w:i/>
          <w:iCs/>
          <w:sz w:val="22"/>
          <w:szCs w:val="22"/>
        </w:rPr>
        <w:tab/>
      </w:r>
      <w:r w:rsidRPr="00072143">
        <w:rPr>
          <w:i/>
          <w:iCs/>
          <w:sz w:val="22"/>
          <w:szCs w:val="22"/>
        </w:rPr>
        <w:tab/>
      </w:r>
      <w:r w:rsidRPr="00072143">
        <w:rPr>
          <w:i/>
          <w:iCs/>
          <w:sz w:val="22"/>
          <w:szCs w:val="22"/>
        </w:rPr>
        <w:tab/>
        <w:t xml:space="preserve">                 </w:t>
      </w:r>
      <w:r w:rsidR="004101A3" w:rsidRPr="00072143">
        <w:rPr>
          <w:i/>
          <w:iCs/>
          <w:sz w:val="22"/>
          <w:szCs w:val="22"/>
        </w:rPr>
        <w:t xml:space="preserve">    </w:t>
      </w:r>
      <w:r w:rsidRPr="00072143">
        <w:rPr>
          <w:i/>
          <w:iCs/>
          <w:sz w:val="22"/>
          <w:szCs w:val="22"/>
        </w:rPr>
        <w:t xml:space="preserve">January 2022 – </w:t>
      </w:r>
      <w:r w:rsidR="004101A3" w:rsidRPr="00072143">
        <w:rPr>
          <w:i/>
          <w:iCs/>
          <w:sz w:val="22"/>
          <w:szCs w:val="22"/>
        </w:rPr>
        <w:t>July</w:t>
      </w:r>
      <w:r w:rsidRPr="00072143">
        <w:rPr>
          <w:i/>
          <w:iCs/>
          <w:sz w:val="22"/>
          <w:szCs w:val="22"/>
        </w:rPr>
        <w:t xml:space="preserve"> 2023</w:t>
      </w:r>
    </w:p>
    <w:p w14:paraId="1C93B703" w14:textId="77777777" w:rsidR="005116AB" w:rsidRPr="00072143" w:rsidRDefault="005116AB" w:rsidP="005116AB">
      <w:pPr>
        <w:ind w:left="-360"/>
        <w:rPr>
          <w:sz w:val="22"/>
          <w:szCs w:val="22"/>
        </w:rPr>
      </w:pPr>
    </w:p>
    <w:p w14:paraId="2FA4155F" w14:textId="6ADD5275" w:rsidR="00176230" w:rsidRPr="00072143" w:rsidRDefault="00C25155" w:rsidP="00616595">
      <w:pPr>
        <w:rPr>
          <w:sz w:val="22"/>
          <w:szCs w:val="22"/>
        </w:rPr>
      </w:pPr>
      <w:r w:rsidRPr="00513046">
        <w:rPr>
          <w:iCs/>
          <w:sz w:val="22"/>
          <w:szCs w:val="22"/>
        </w:rPr>
        <w:t xml:space="preserve">Senior </w:t>
      </w:r>
      <w:r w:rsidR="00C25B34" w:rsidRPr="00513046">
        <w:rPr>
          <w:iCs/>
          <w:sz w:val="22"/>
          <w:szCs w:val="22"/>
        </w:rPr>
        <w:t>Operations N</w:t>
      </w:r>
      <w:r w:rsidR="005116AB" w:rsidRPr="00513046">
        <w:rPr>
          <w:iCs/>
          <w:sz w:val="22"/>
          <w:szCs w:val="22"/>
        </w:rPr>
        <w:t>on-Commissioned Officer</w:t>
      </w:r>
      <w:r w:rsidR="00176230" w:rsidRPr="00072143">
        <w:rPr>
          <w:i/>
          <w:sz w:val="22"/>
          <w:szCs w:val="22"/>
        </w:rPr>
        <w:tab/>
      </w:r>
      <w:r w:rsidR="00176230" w:rsidRPr="00072143">
        <w:rPr>
          <w:i/>
          <w:sz w:val="22"/>
          <w:szCs w:val="22"/>
        </w:rPr>
        <w:tab/>
        <w:t xml:space="preserve">               </w:t>
      </w:r>
      <w:r w:rsidR="00176230" w:rsidRPr="00072143">
        <w:rPr>
          <w:i/>
          <w:sz w:val="22"/>
          <w:szCs w:val="22"/>
        </w:rPr>
        <w:tab/>
      </w:r>
      <w:r w:rsidR="00176230" w:rsidRPr="00072143">
        <w:rPr>
          <w:i/>
          <w:sz w:val="22"/>
          <w:szCs w:val="22"/>
        </w:rPr>
        <w:tab/>
        <w:t xml:space="preserve">   </w:t>
      </w:r>
      <w:r w:rsidR="00F57D05" w:rsidRPr="00072143">
        <w:rPr>
          <w:i/>
          <w:sz w:val="22"/>
          <w:szCs w:val="22"/>
        </w:rPr>
        <w:t>June</w:t>
      </w:r>
      <w:r w:rsidR="00176230" w:rsidRPr="00072143">
        <w:rPr>
          <w:i/>
          <w:sz w:val="22"/>
          <w:szCs w:val="22"/>
        </w:rPr>
        <w:t xml:space="preserve"> 2019 – </w:t>
      </w:r>
      <w:r w:rsidR="004101A3" w:rsidRPr="00072143">
        <w:rPr>
          <w:i/>
          <w:sz w:val="22"/>
          <w:szCs w:val="22"/>
        </w:rPr>
        <w:t>December</w:t>
      </w:r>
      <w:r w:rsidR="005116AB" w:rsidRPr="00072143">
        <w:rPr>
          <w:i/>
          <w:sz w:val="22"/>
          <w:szCs w:val="22"/>
        </w:rPr>
        <w:t xml:space="preserve"> 202</w:t>
      </w:r>
      <w:r w:rsidR="004101A3" w:rsidRPr="00072143">
        <w:rPr>
          <w:i/>
          <w:sz w:val="22"/>
          <w:szCs w:val="22"/>
        </w:rPr>
        <w:t>1</w:t>
      </w:r>
    </w:p>
    <w:bookmarkEnd w:id="1"/>
    <w:bookmarkEnd w:id="2"/>
    <w:p w14:paraId="1AF21222" w14:textId="77777777" w:rsidR="00513046" w:rsidRDefault="00513046" w:rsidP="003B43A6">
      <w:pPr>
        <w:rPr>
          <w:iCs/>
          <w:sz w:val="22"/>
          <w:szCs w:val="22"/>
        </w:rPr>
      </w:pPr>
    </w:p>
    <w:p w14:paraId="1782FA08" w14:textId="0F00560E" w:rsidR="00321D35" w:rsidRPr="00072143" w:rsidRDefault="009B3F2D" w:rsidP="003B43A6">
      <w:pPr>
        <w:rPr>
          <w:i/>
          <w:sz w:val="22"/>
          <w:szCs w:val="22"/>
        </w:rPr>
      </w:pPr>
      <w:r w:rsidRPr="00513046">
        <w:rPr>
          <w:iCs/>
          <w:sz w:val="22"/>
          <w:szCs w:val="22"/>
        </w:rPr>
        <w:t>Course Developer/Instructor</w:t>
      </w:r>
      <w:r w:rsidR="00F36811" w:rsidRPr="00072143">
        <w:rPr>
          <w:i/>
          <w:sz w:val="22"/>
          <w:szCs w:val="22"/>
        </w:rPr>
        <w:tab/>
      </w:r>
      <w:r w:rsidR="00F36811" w:rsidRPr="00072143">
        <w:rPr>
          <w:i/>
          <w:sz w:val="22"/>
          <w:szCs w:val="22"/>
        </w:rPr>
        <w:tab/>
      </w:r>
      <w:r w:rsidR="00531C1D" w:rsidRPr="00072143">
        <w:rPr>
          <w:i/>
          <w:sz w:val="22"/>
          <w:szCs w:val="22"/>
        </w:rPr>
        <w:tab/>
      </w:r>
      <w:r w:rsidR="00F36811" w:rsidRPr="00072143">
        <w:rPr>
          <w:i/>
          <w:sz w:val="22"/>
          <w:szCs w:val="22"/>
        </w:rPr>
        <w:tab/>
        <w:t xml:space="preserve">               </w:t>
      </w:r>
      <w:r w:rsidR="00404BAA" w:rsidRPr="00072143">
        <w:rPr>
          <w:i/>
          <w:sz w:val="22"/>
          <w:szCs w:val="22"/>
        </w:rPr>
        <w:tab/>
      </w:r>
      <w:r w:rsidR="00A45B8B" w:rsidRPr="00072143">
        <w:rPr>
          <w:i/>
          <w:sz w:val="22"/>
          <w:szCs w:val="22"/>
        </w:rPr>
        <w:tab/>
        <w:t xml:space="preserve"> </w:t>
      </w:r>
      <w:r w:rsidR="00F36811" w:rsidRPr="00072143">
        <w:rPr>
          <w:i/>
          <w:sz w:val="22"/>
          <w:szCs w:val="22"/>
        </w:rPr>
        <w:t>January 201</w:t>
      </w:r>
      <w:r w:rsidR="00F57D05" w:rsidRPr="00072143">
        <w:rPr>
          <w:i/>
          <w:sz w:val="22"/>
          <w:szCs w:val="22"/>
        </w:rPr>
        <w:t>9</w:t>
      </w:r>
      <w:r w:rsidR="002E6C45" w:rsidRPr="00072143">
        <w:rPr>
          <w:i/>
          <w:sz w:val="22"/>
          <w:szCs w:val="22"/>
        </w:rPr>
        <w:t xml:space="preserve"> </w:t>
      </w:r>
      <w:r w:rsidR="00A45B8B" w:rsidRPr="00072143">
        <w:rPr>
          <w:i/>
          <w:sz w:val="22"/>
          <w:szCs w:val="22"/>
        </w:rPr>
        <w:t xml:space="preserve">– </w:t>
      </w:r>
      <w:r w:rsidR="005116AB" w:rsidRPr="00072143">
        <w:rPr>
          <w:i/>
          <w:sz w:val="22"/>
          <w:szCs w:val="22"/>
        </w:rPr>
        <w:t>January 2022</w:t>
      </w:r>
    </w:p>
    <w:p w14:paraId="36F394E5" w14:textId="77777777" w:rsidR="00513046" w:rsidRDefault="00513046" w:rsidP="00166573">
      <w:pPr>
        <w:rPr>
          <w:sz w:val="22"/>
          <w:szCs w:val="22"/>
        </w:rPr>
      </w:pPr>
    </w:p>
    <w:p w14:paraId="6F25EF7C" w14:textId="0CBA6FBF" w:rsidR="00166573" w:rsidRPr="00072143" w:rsidRDefault="005116AB" w:rsidP="00166573">
      <w:pPr>
        <w:rPr>
          <w:i/>
          <w:sz w:val="22"/>
          <w:szCs w:val="22"/>
        </w:rPr>
      </w:pPr>
      <w:r w:rsidRPr="00513046">
        <w:rPr>
          <w:iCs/>
          <w:sz w:val="22"/>
          <w:szCs w:val="22"/>
        </w:rPr>
        <w:t>EOD</w:t>
      </w:r>
      <w:r w:rsidR="00106015">
        <w:rPr>
          <w:iCs/>
          <w:sz w:val="22"/>
          <w:szCs w:val="22"/>
        </w:rPr>
        <w:t xml:space="preserve"> </w:t>
      </w:r>
      <w:r w:rsidR="00531C1D" w:rsidRPr="00513046">
        <w:rPr>
          <w:iCs/>
          <w:sz w:val="22"/>
          <w:szCs w:val="22"/>
        </w:rPr>
        <w:t>Team Leader</w:t>
      </w:r>
      <w:r w:rsidR="00F36811" w:rsidRPr="00072143">
        <w:rPr>
          <w:i/>
          <w:sz w:val="22"/>
          <w:szCs w:val="22"/>
        </w:rPr>
        <w:tab/>
      </w:r>
      <w:r w:rsidR="00A95293" w:rsidRPr="00072143">
        <w:rPr>
          <w:i/>
          <w:sz w:val="22"/>
          <w:szCs w:val="22"/>
        </w:rPr>
        <w:tab/>
        <w:t xml:space="preserve">      </w:t>
      </w:r>
      <w:r w:rsidR="00A45B8B" w:rsidRPr="00072143">
        <w:rPr>
          <w:i/>
          <w:sz w:val="22"/>
          <w:szCs w:val="22"/>
        </w:rPr>
        <w:tab/>
      </w:r>
      <w:r w:rsidR="00A45B8B" w:rsidRPr="00072143">
        <w:rPr>
          <w:i/>
          <w:sz w:val="22"/>
          <w:szCs w:val="22"/>
        </w:rPr>
        <w:tab/>
      </w:r>
      <w:r w:rsidR="00A95293" w:rsidRPr="00072143">
        <w:rPr>
          <w:i/>
          <w:sz w:val="22"/>
          <w:szCs w:val="22"/>
        </w:rPr>
        <w:t xml:space="preserve"> </w:t>
      </w:r>
      <w:r w:rsidRPr="00072143">
        <w:rPr>
          <w:i/>
          <w:sz w:val="22"/>
          <w:szCs w:val="22"/>
        </w:rPr>
        <w:t xml:space="preserve">   </w:t>
      </w:r>
      <w:r w:rsidR="00106015">
        <w:rPr>
          <w:i/>
          <w:sz w:val="22"/>
          <w:szCs w:val="22"/>
        </w:rPr>
        <w:tab/>
      </w:r>
      <w:r w:rsidR="00106015">
        <w:rPr>
          <w:i/>
          <w:sz w:val="22"/>
          <w:szCs w:val="22"/>
        </w:rPr>
        <w:tab/>
      </w:r>
      <w:r w:rsidR="00106015">
        <w:rPr>
          <w:i/>
          <w:sz w:val="22"/>
          <w:szCs w:val="22"/>
        </w:rPr>
        <w:tab/>
      </w:r>
      <w:r w:rsidR="00106015">
        <w:rPr>
          <w:i/>
          <w:sz w:val="22"/>
          <w:szCs w:val="22"/>
        </w:rPr>
        <w:tab/>
        <w:t xml:space="preserve">    </w:t>
      </w:r>
      <w:r w:rsidR="00F57D05" w:rsidRPr="00072143">
        <w:rPr>
          <w:i/>
          <w:sz w:val="22"/>
          <w:szCs w:val="22"/>
        </w:rPr>
        <w:t>June</w:t>
      </w:r>
      <w:r w:rsidR="00A95293" w:rsidRPr="00072143">
        <w:rPr>
          <w:i/>
          <w:sz w:val="22"/>
          <w:szCs w:val="22"/>
        </w:rPr>
        <w:t xml:space="preserve"> 201</w:t>
      </w:r>
      <w:r w:rsidR="00F57D05" w:rsidRPr="00072143">
        <w:rPr>
          <w:i/>
          <w:sz w:val="22"/>
          <w:szCs w:val="22"/>
        </w:rPr>
        <w:t>6</w:t>
      </w:r>
      <w:r w:rsidR="002E6C45" w:rsidRPr="00072143">
        <w:rPr>
          <w:i/>
          <w:sz w:val="22"/>
          <w:szCs w:val="22"/>
        </w:rPr>
        <w:t xml:space="preserve"> </w:t>
      </w:r>
      <w:r w:rsidR="00A95293" w:rsidRPr="00072143">
        <w:rPr>
          <w:i/>
          <w:sz w:val="22"/>
          <w:szCs w:val="22"/>
        </w:rPr>
        <w:t xml:space="preserve">- </w:t>
      </w:r>
      <w:r w:rsidR="00F57D05" w:rsidRPr="00072143">
        <w:rPr>
          <w:i/>
          <w:sz w:val="22"/>
          <w:szCs w:val="22"/>
        </w:rPr>
        <w:t>December</w:t>
      </w:r>
      <w:r w:rsidR="00A95293" w:rsidRPr="00072143">
        <w:rPr>
          <w:i/>
          <w:sz w:val="22"/>
          <w:szCs w:val="22"/>
        </w:rPr>
        <w:t xml:space="preserve"> 201</w:t>
      </w:r>
      <w:r w:rsidR="00F57D05" w:rsidRPr="00072143">
        <w:rPr>
          <w:i/>
          <w:sz w:val="22"/>
          <w:szCs w:val="22"/>
        </w:rPr>
        <w:t>8</w:t>
      </w:r>
    </w:p>
    <w:p w14:paraId="595EFE5C" w14:textId="77777777" w:rsidR="00513046" w:rsidRDefault="00513046" w:rsidP="009F23D1">
      <w:pPr>
        <w:rPr>
          <w:sz w:val="22"/>
          <w:szCs w:val="22"/>
        </w:rPr>
      </w:pPr>
    </w:p>
    <w:p w14:paraId="350426FE" w14:textId="7B58B364" w:rsidR="00CE199F" w:rsidRPr="00CE199F" w:rsidRDefault="00531C1D" w:rsidP="00CE199F">
      <w:pPr>
        <w:rPr>
          <w:i/>
          <w:sz w:val="22"/>
          <w:szCs w:val="22"/>
        </w:rPr>
      </w:pPr>
      <w:r w:rsidRPr="00513046">
        <w:rPr>
          <w:iCs/>
          <w:sz w:val="22"/>
          <w:szCs w:val="22"/>
        </w:rPr>
        <w:t>EOD Team Sergeant</w:t>
      </w:r>
      <w:r w:rsidR="00EE3BA4" w:rsidRPr="00072143">
        <w:rPr>
          <w:i/>
          <w:sz w:val="22"/>
          <w:szCs w:val="22"/>
        </w:rPr>
        <w:tab/>
      </w:r>
      <w:r w:rsidR="00EE3BA4" w:rsidRPr="00072143">
        <w:rPr>
          <w:i/>
          <w:sz w:val="22"/>
          <w:szCs w:val="22"/>
        </w:rPr>
        <w:tab/>
      </w:r>
      <w:r w:rsidR="006B55CB" w:rsidRPr="00072143">
        <w:rPr>
          <w:i/>
          <w:sz w:val="22"/>
          <w:szCs w:val="22"/>
        </w:rPr>
        <w:tab/>
      </w:r>
      <w:r w:rsidR="002723A0" w:rsidRPr="00072143">
        <w:rPr>
          <w:i/>
          <w:sz w:val="22"/>
          <w:szCs w:val="22"/>
        </w:rPr>
        <w:t xml:space="preserve">     </w:t>
      </w:r>
      <w:r w:rsidR="008A7B2E" w:rsidRPr="00072143">
        <w:rPr>
          <w:i/>
          <w:sz w:val="22"/>
          <w:szCs w:val="22"/>
        </w:rPr>
        <w:tab/>
      </w:r>
      <w:r w:rsidR="00616595" w:rsidRPr="00072143">
        <w:rPr>
          <w:i/>
          <w:sz w:val="22"/>
          <w:szCs w:val="22"/>
        </w:rPr>
        <w:tab/>
        <w:t xml:space="preserve"> </w:t>
      </w:r>
      <w:r w:rsidR="00616595" w:rsidRPr="00072143">
        <w:rPr>
          <w:i/>
          <w:sz w:val="22"/>
          <w:szCs w:val="22"/>
        </w:rPr>
        <w:tab/>
      </w:r>
      <w:r w:rsidRPr="00072143">
        <w:rPr>
          <w:i/>
          <w:sz w:val="22"/>
          <w:szCs w:val="22"/>
        </w:rPr>
        <w:tab/>
        <w:t xml:space="preserve">            </w:t>
      </w:r>
      <w:r w:rsidRPr="00072143">
        <w:rPr>
          <w:i/>
          <w:sz w:val="22"/>
          <w:szCs w:val="22"/>
        </w:rPr>
        <w:tab/>
        <w:t xml:space="preserve">    </w:t>
      </w:r>
      <w:r w:rsidR="00F57D05" w:rsidRPr="00072143">
        <w:rPr>
          <w:i/>
          <w:sz w:val="22"/>
          <w:szCs w:val="22"/>
        </w:rPr>
        <w:t xml:space="preserve"> February</w:t>
      </w:r>
      <w:r w:rsidR="0077349B" w:rsidRPr="00072143">
        <w:rPr>
          <w:i/>
          <w:sz w:val="22"/>
          <w:szCs w:val="22"/>
        </w:rPr>
        <w:t xml:space="preserve"> 201</w:t>
      </w:r>
      <w:r w:rsidR="00F57D05" w:rsidRPr="00072143">
        <w:rPr>
          <w:i/>
          <w:sz w:val="22"/>
          <w:szCs w:val="22"/>
        </w:rPr>
        <w:t>4</w:t>
      </w:r>
      <w:r w:rsidR="002723A0" w:rsidRPr="00072143">
        <w:rPr>
          <w:i/>
          <w:sz w:val="22"/>
          <w:szCs w:val="22"/>
        </w:rPr>
        <w:t xml:space="preserve"> </w:t>
      </w:r>
      <w:r w:rsidR="00F02783" w:rsidRPr="00072143">
        <w:rPr>
          <w:i/>
          <w:sz w:val="22"/>
          <w:szCs w:val="22"/>
        </w:rPr>
        <w:t>–</w:t>
      </w:r>
      <w:r w:rsidR="002723A0" w:rsidRPr="00072143">
        <w:rPr>
          <w:i/>
          <w:sz w:val="22"/>
          <w:szCs w:val="22"/>
        </w:rPr>
        <w:t xml:space="preserve"> </w:t>
      </w:r>
      <w:r w:rsidR="00F02783" w:rsidRPr="00072143">
        <w:rPr>
          <w:i/>
          <w:sz w:val="22"/>
          <w:szCs w:val="22"/>
        </w:rPr>
        <w:t>May 201</w:t>
      </w:r>
      <w:r w:rsidR="00F57D05" w:rsidRPr="00072143">
        <w:rPr>
          <w:i/>
          <w:sz w:val="22"/>
          <w:szCs w:val="22"/>
        </w:rPr>
        <w:t>6</w:t>
      </w:r>
    </w:p>
    <w:p w14:paraId="79B9759A" w14:textId="77777777" w:rsidR="00CE199F" w:rsidRDefault="00CE199F" w:rsidP="00AD5539">
      <w:pPr>
        <w:ind w:left="-360"/>
        <w:rPr>
          <w:b/>
          <w:sz w:val="22"/>
          <w:szCs w:val="22"/>
        </w:rPr>
      </w:pPr>
    </w:p>
    <w:p w14:paraId="079DDEAE" w14:textId="5AE19F43" w:rsidR="002F05FE" w:rsidRDefault="002F05FE" w:rsidP="00DD500D">
      <w:pPr>
        <w:spacing w:after="240"/>
        <w:ind w:left="-360"/>
        <w:rPr>
          <w:b/>
          <w:sz w:val="22"/>
          <w:szCs w:val="22"/>
        </w:rPr>
      </w:pPr>
      <w:r w:rsidRPr="009018EB">
        <w:rPr>
          <w:b/>
          <w:sz w:val="22"/>
          <w:szCs w:val="22"/>
        </w:rPr>
        <w:t>Service:</w:t>
      </w:r>
    </w:p>
    <w:p w14:paraId="66BB7E29" w14:textId="0CE0EEDC" w:rsidR="00351C76" w:rsidRPr="00DD500D" w:rsidRDefault="00351C76" w:rsidP="00DD500D">
      <w:pPr>
        <w:ind w:left="-360" w:firstLine="360"/>
        <w:rPr>
          <w:i/>
          <w:iCs/>
          <w:sz w:val="22"/>
          <w:szCs w:val="22"/>
        </w:rPr>
      </w:pPr>
      <w:r>
        <w:rPr>
          <w:sz w:val="22"/>
          <w:szCs w:val="22"/>
        </w:rPr>
        <w:t>American Red Cross</w:t>
      </w:r>
      <w:r w:rsidR="00DD500D">
        <w:rPr>
          <w:sz w:val="22"/>
          <w:szCs w:val="22"/>
        </w:rPr>
        <w:t xml:space="preserve"> </w:t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  <w:t xml:space="preserve">           </w:t>
      </w:r>
      <w:r w:rsidR="00DD500D">
        <w:rPr>
          <w:i/>
          <w:iCs/>
          <w:sz w:val="22"/>
          <w:szCs w:val="22"/>
        </w:rPr>
        <w:t>January 2021 – Present</w:t>
      </w:r>
    </w:p>
    <w:p w14:paraId="5EBF1B43" w14:textId="77777777" w:rsidR="00351C76" w:rsidRDefault="00351C76" w:rsidP="00AD5539">
      <w:pPr>
        <w:ind w:left="-360"/>
        <w:rPr>
          <w:b/>
          <w:sz w:val="22"/>
          <w:szCs w:val="22"/>
        </w:rPr>
      </w:pPr>
    </w:p>
    <w:p w14:paraId="2564AF6E" w14:textId="4A7A7D5A" w:rsidR="00072143" w:rsidRPr="00DD500D" w:rsidRDefault="00072143" w:rsidP="00DD500D">
      <w:pPr>
        <w:ind w:left="-360" w:firstLine="360"/>
        <w:rPr>
          <w:i/>
          <w:iCs/>
          <w:sz w:val="22"/>
          <w:szCs w:val="22"/>
        </w:rPr>
      </w:pPr>
      <w:r w:rsidRPr="009018EB">
        <w:rPr>
          <w:sz w:val="22"/>
          <w:szCs w:val="22"/>
        </w:rPr>
        <w:t>Habitat for Humanity</w:t>
      </w:r>
      <w:r w:rsidR="00DD500D">
        <w:rPr>
          <w:sz w:val="22"/>
          <w:szCs w:val="22"/>
        </w:rPr>
        <w:t xml:space="preserve"> </w:t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  <w:t xml:space="preserve">       </w:t>
      </w:r>
      <w:r w:rsidR="00DD500D">
        <w:rPr>
          <w:i/>
          <w:iCs/>
          <w:sz w:val="22"/>
          <w:szCs w:val="22"/>
        </w:rPr>
        <w:t>May 2014 – January 2019</w:t>
      </w:r>
    </w:p>
    <w:p w14:paraId="6E72DA97" w14:textId="77777777" w:rsidR="00351C76" w:rsidRDefault="00351C76" w:rsidP="00351C76">
      <w:pPr>
        <w:ind w:left="-360"/>
        <w:rPr>
          <w:sz w:val="22"/>
          <w:szCs w:val="22"/>
        </w:rPr>
      </w:pPr>
    </w:p>
    <w:p w14:paraId="54444E40" w14:textId="3F709584" w:rsidR="00072143" w:rsidRDefault="00072143" w:rsidP="00DD500D">
      <w:pPr>
        <w:ind w:left="-360" w:firstLine="360"/>
        <w:rPr>
          <w:sz w:val="22"/>
          <w:szCs w:val="22"/>
        </w:rPr>
      </w:pPr>
      <w:r w:rsidRPr="009018EB">
        <w:rPr>
          <w:sz w:val="22"/>
          <w:szCs w:val="22"/>
        </w:rPr>
        <w:t>Chris Stark Memorial 5K</w:t>
      </w:r>
      <w:r w:rsidR="00DD500D">
        <w:rPr>
          <w:sz w:val="22"/>
          <w:szCs w:val="22"/>
        </w:rPr>
        <w:t xml:space="preserve"> </w:t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  <w:t xml:space="preserve">       </w:t>
      </w:r>
      <w:r w:rsidR="00DD500D">
        <w:rPr>
          <w:i/>
          <w:iCs/>
          <w:sz w:val="22"/>
          <w:szCs w:val="22"/>
        </w:rPr>
        <w:t>May 2014 – January 2019</w:t>
      </w:r>
    </w:p>
    <w:p w14:paraId="5B7ADCF7" w14:textId="77777777" w:rsidR="00072143" w:rsidRDefault="00072143" w:rsidP="00072143">
      <w:pPr>
        <w:ind w:left="-360"/>
        <w:rPr>
          <w:sz w:val="22"/>
          <w:szCs w:val="22"/>
        </w:rPr>
      </w:pPr>
    </w:p>
    <w:p w14:paraId="353A7160" w14:textId="451BD0FA" w:rsidR="00072143" w:rsidRPr="00DD500D" w:rsidRDefault="00072143" w:rsidP="00DD500D">
      <w:pPr>
        <w:ind w:left="-360" w:firstLine="360"/>
        <w:rPr>
          <w:i/>
          <w:iCs/>
          <w:sz w:val="22"/>
          <w:szCs w:val="22"/>
        </w:rPr>
      </w:pPr>
      <w:r w:rsidRPr="009018EB">
        <w:rPr>
          <w:sz w:val="22"/>
          <w:szCs w:val="22"/>
        </w:rPr>
        <w:t>Pulaski County Food Pantr</w:t>
      </w:r>
      <w:r>
        <w:rPr>
          <w:sz w:val="22"/>
          <w:szCs w:val="22"/>
        </w:rPr>
        <w:t>y</w:t>
      </w:r>
      <w:r w:rsidR="00DD500D">
        <w:rPr>
          <w:sz w:val="22"/>
          <w:szCs w:val="22"/>
        </w:rPr>
        <w:t xml:space="preserve"> </w:t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  <w:t xml:space="preserve">       </w:t>
      </w:r>
      <w:r w:rsidR="00DD500D">
        <w:rPr>
          <w:i/>
          <w:iCs/>
          <w:sz w:val="22"/>
          <w:szCs w:val="22"/>
        </w:rPr>
        <w:t>December 2015 – December 2018</w:t>
      </w:r>
    </w:p>
    <w:p w14:paraId="2BDDD68D" w14:textId="77777777" w:rsidR="00072143" w:rsidRPr="009018EB" w:rsidRDefault="00072143" w:rsidP="00072143">
      <w:pPr>
        <w:ind w:left="-360"/>
        <w:rPr>
          <w:sz w:val="22"/>
          <w:szCs w:val="22"/>
        </w:rPr>
      </w:pPr>
    </w:p>
    <w:p w14:paraId="7BA6642C" w14:textId="07FD9262" w:rsidR="00072143" w:rsidRPr="00DD500D" w:rsidRDefault="00E27AC3" w:rsidP="00DD500D">
      <w:pPr>
        <w:ind w:left="-360" w:firstLine="360"/>
        <w:rPr>
          <w:i/>
          <w:iCs/>
          <w:sz w:val="22"/>
          <w:szCs w:val="22"/>
        </w:rPr>
      </w:pPr>
      <w:r w:rsidRPr="009018EB">
        <w:rPr>
          <w:sz w:val="22"/>
          <w:szCs w:val="22"/>
        </w:rPr>
        <w:t>Relay for Lif</w:t>
      </w:r>
      <w:r w:rsidR="00D44DB0" w:rsidRPr="009018EB">
        <w:rPr>
          <w:sz w:val="22"/>
          <w:szCs w:val="22"/>
        </w:rPr>
        <w:t>e</w:t>
      </w:r>
      <w:r w:rsidR="00DD500D">
        <w:rPr>
          <w:sz w:val="22"/>
          <w:szCs w:val="22"/>
        </w:rPr>
        <w:t xml:space="preserve"> </w:t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</w:r>
      <w:r w:rsidR="00DD500D">
        <w:rPr>
          <w:sz w:val="22"/>
          <w:szCs w:val="22"/>
        </w:rPr>
        <w:tab/>
        <w:t xml:space="preserve">            </w:t>
      </w:r>
      <w:r w:rsidR="00DD500D">
        <w:rPr>
          <w:i/>
          <w:iCs/>
          <w:sz w:val="22"/>
          <w:szCs w:val="22"/>
        </w:rPr>
        <w:t>June 2008 – June 2011</w:t>
      </w:r>
    </w:p>
    <w:p w14:paraId="5F4CDBDE" w14:textId="77777777" w:rsidR="00072143" w:rsidRDefault="00072143" w:rsidP="00607C33">
      <w:pPr>
        <w:ind w:left="-360"/>
        <w:rPr>
          <w:sz w:val="22"/>
          <w:szCs w:val="22"/>
        </w:rPr>
      </w:pPr>
    </w:p>
    <w:p w14:paraId="4E74783A" w14:textId="5FF737E8" w:rsidR="00CC7EBA" w:rsidRPr="00072143" w:rsidRDefault="00CC7EBA" w:rsidP="00072143">
      <w:pPr>
        <w:ind w:left="-360"/>
        <w:rPr>
          <w:sz w:val="22"/>
          <w:szCs w:val="22"/>
        </w:rPr>
      </w:pPr>
    </w:p>
    <w:sectPr w:rsidR="00CC7EBA" w:rsidRPr="00072143" w:rsidSect="00C42A7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A"/>
    <w:multiLevelType w:val="multilevel"/>
    <w:tmpl w:val="0620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12A3"/>
    <w:multiLevelType w:val="hybridMultilevel"/>
    <w:tmpl w:val="67A21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2358A"/>
    <w:multiLevelType w:val="hybridMultilevel"/>
    <w:tmpl w:val="42401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C05"/>
    <w:multiLevelType w:val="hybridMultilevel"/>
    <w:tmpl w:val="36086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A2659"/>
    <w:multiLevelType w:val="hybridMultilevel"/>
    <w:tmpl w:val="DAE63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B6850"/>
    <w:multiLevelType w:val="hybridMultilevel"/>
    <w:tmpl w:val="032E7CE0"/>
    <w:lvl w:ilvl="0" w:tplc="84FC454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38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486171"/>
    <w:multiLevelType w:val="multilevel"/>
    <w:tmpl w:val="92B0F77A"/>
    <w:numStyleLink w:val="CurrentList1"/>
  </w:abstractNum>
  <w:abstractNum w:abstractNumId="8" w15:restartNumberingAfterBreak="0">
    <w:nsid w:val="1DE05DF0"/>
    <w:multiLevelType w:val="hybridMultilevel"/>
    <w:tmpl w:val="238E6D32"/>
    <w:lvl w:ilvl="0" w:tplc="4EF4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5598"/>
    <w:multiLevelType w:val="hybridMultilevel"/>
    <w:tmpl w:val="F40C1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C2E45"/>
    <w:multiLevelType w:val="hybridMultilevel"/>
    <w:tmpl w:val="5AA2543A"/>
    <w:lvl w:ilvl="0" w:tplc="BCB89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135B"/>
    <w:multiLevelType w:val="hybridMultilevel"/>
    <w:tmpl w:val="79EE0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A4E23"/>
    <w:multiLevelType w:val="hybridMultilevel"/>
    <w:tmpl w:val="75B2A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639BE"/>
    <w:multiLevelType w:val="hybridMultilevel"/>
    <w:tmpl w:val="FFA29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E1A38"/>
    <w:multiLevelType w:val="hybridMultilevel"/>
    <w:tmpl w:val="18FA9F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9E0927"/>
    <w:multiLevelType w:val="hybridMultilevel"/>
    <w:tmpl w:val="AAE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C3EFB"/>
    <w:multiLevelType w:val="hybridMultilevel"/>
    <w:tmpl w:val="732861FC"/>
    <w:lvl w:ilvl="0" w:tplc="D45685D2">
      <w:start w:val="1"/>
      <w:numFmt w:val="bullet"/>
      <w:lvlText w:val="o"/>
      <w:lvlJc w:val="left"/>
      <w:pPr>
        <w:tabs>
          <w:tab w:val="num" w:pos="360"/>
        </w:tabs>
        <w:ind w:left="0" w:firstLine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45175128"/>
    <w:multiLevelType w:val="hybridMultilevel"/>
    <w:tmpl w:val="E26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47D3C"/>
    <w:multiLevelType w:val="hybridMultilevel"/>
    <w:tmpl w:val="7AA6B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32D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A067D75"/>
    <w:multiLevelType w:val="hybridMultilevel"/>
    <w:tmpl w:val="71507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290"/>
    <w:multiLevelType w:val="hybridMultilevel"/>
    <w:tmpl w:val="0730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E379D"/>
    <w:multiLevelType w:val="multilevel"/>
    <w:tmpl w:val="18FA9F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C4455A"/>
    <w:multiLevelType w:val="hybridMultilevel"/>
    <w:tmpl w:val="A044F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846B2"/>
    <w:multiLevelType w:val="hybridMultilevel"/>
    <w:tmpl w:val="927AF4D0"/>
    <w:lvl w:ilvl="0" w:tplc="F94EC1FC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6EF66A1"/>
    <w:multiLevelType w:val="multilevel"/>
    <w:tmpl w:val="045C895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color w:val="auto"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04A48"/>
    <w:multiLevelType w:val="hybridMultilevel"/>
    <w:tmpl w:val="92B0F77A"/>
    <w:lvl w:ilvl="0" w:tplc="8578B77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E6963"/>
    <w:multiLevelType w:val="hybridMultilevel"/>
    <w:tmpl w:val="B4CC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465C8"/>
    <w:multiLevelType w:val="hybridMultilevel"/>
    <w:tmpl w:val="0F5C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B4C19"/>
    <w:multiLevelType w:val="multilevel"/>
    <w:tmpl w:val="92B0F77A"/>
    <w:styleLink w:val="CurrentList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41649"/>
    <w:multiLevelType w:val="hybridMultilevel"/>
    <w:tmpl w:val="25CE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273C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E417A27"/>
    <w:multiLevelType w:val="hybridMultilevel"/>
    <w:tmpl w:val="FA0677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B445DA"/>
    <w:multiLevelType w:val="hybridMultilevel"/>
    <w:tmpl w:val="23C8074C"/>
    <w:lvl w:ilvl="0" w:tplc="1FF08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757865"/>
    <w:multiLevelType w:val="hybridMultilevel"/>
    <w:tmpl w:val="06DA44B0"/>
    <w:lvl w:ilvl="0" w:tplc="1FF08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4384C"/>
    <w:multiLevelType w:val="hybridMultilevel"/>
    <w:tmpl w:val="398C2D4A"/>
    <w:lvl w:ilvl="0" w:tplc="121AE0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7C1A44"/>
    <w:multiLevelType w:val="multilevel"/>
    <w:tmpl w:val="D7EAAE5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46453"/>
    <w:multiLevelType w:val="hybridMultilevel"/>
    <w:tmpl w:val="062061D4"/>
    <w:lvl w:ilvl="0" w:tplc="2DE63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782E"/>
    <w:multiLevelType w:val="hybridMultilevel"/>
    <w:tmpl w:val="B486F442"/>
    <w:lvl w:ilvl="0" w:tplc="84FC454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5007962">
    <w:abstractNumId w:val="37"/>
  </w:num>
  <w:num w:numId="2" w16cid:durableId="1197036923">
    <w:abstractNumId w:val="0"/>
  </w:num>
  <w:num w:numId="3" w16cid:durableId="1015108550">
    <w:abstractNumId w:val="26"/>
  </w:num>
  <w:num w:numId="4" w16cid:durableId="2033915391">
    <w:abstractNumId w:val="29"/>
  </w:num>
  <w:num w:numId="5" w16cid:durableId="898587541">
    <w:abstractNumId w:val="19"/>
  </w:num>
  <w:num w:numId="6" w16cid:durableId="744954240">
    <w:abstractNumId w:val="6"/>
  </w:num>
  <w:num w:numId="7" w16cid:durableId="1105733492">
    <w:abstractNumId w:val="31"/>
  </w:num>
  <w:num w:numId="8" w16cid:durableId="907418624">
    <w:abstractNumId w:val="7"/>
  </w:num>
  <w:num w:numId="9" w16cid:durableId="1989478945">
    <w:abstractNumId w:val="36"/>
  </w:num>
  <w:num w:numId="10" w16cid:durableId="1363171546">
    <w:abstractNumId w:val="25"/>
  </w:num>
  <w:num w:numId="11" w16cid:durableId="440103471">
    <w:abstractNumId w:val="5"/>
  </w:num>
  <w:num w:numId="12" w16cid:durableId="2115320311">
    <w:abstractNumId w:val="38"/>
  </w:num>
  <w:num w:numId="13" w16cid:durableId="395738580">
    <w:abstractNumId w:val="10"/>
  </w:num>
  <w:num w:numId="14" w16cid:durableId="2040156027">
    <w:abstractNumId w:val="8"/>
  </w:num>
  <w:num w:numId="15" w16cid:durableId="236012621">
    <w:abstractNumId w:val="14"/>
  </w:num>
  <w:num w:numId="16" w16cid:durableId="1682973596">
    <w:abstractNumId w:val="22"/>
  </w:num>
  <w:num w:numId="17" w16cid:durableId="1160921997">
    <w:abstractNumId w:val="16"/>
  </w:num>
  <w:num w:numId="18" w16cid:durableId="1270508829">
    <w:abstractNumId w:val="17"/>
  </w:num>
  <w:num w:numId="19" w16cid:durableId="1605727339">
    <w:abstractNumId w:val="18"/>
  </w:num>
  <w:num w:numId="20" w16cid:durableId="136264550">
    <w:abstractNumId w:val="35"/>
  </w:num>
  <w:num w:numId="21" w16cid:durableId="962618594">
    <w:abstractNumId w:val="12"/>
  </w:num>
  <w:num w:numId="22" w16cid:durableId="1125541998">
    <w:abstractNumId w:val="23"/>
  </w:num>
  <w:num w:numId="23" w16cid:durableId="1421607186">
    <w:abstractNumId w:val="32"/>
  </w:num>
  <w:num w:numId="24" w16cid:durableId="1680692565">
    <w:abstractNumId w:val="34"/>
  </w:num>
  <w:num w:numId="25" w16cid:durableId="1858931453">
    <w:abstractNumId w:val="23"/>
  </w:num>
  <w:num w:numId="26" w16cid:durableId="1320688591">
    <w:abstractNumId w:val="35"/>
  </w:num>
  <w:num w:numId="27" w16cid:durableId="1939290593">
    <w:abstractNumId w:val="30"/>
  </w:num>
  <w:num w:numId="28" w16cid:durableId="542444129">
    <w:abstractNumId w:val="27"/>
  </w:num>
  <w:num w:numId="29" w16cid:durableId="797996309">
    <w:abstractNumId w:val="20"/>
  </w:num>
  <w:num w:numId="30" w16cid:durableId="1472016468">
    <w:abstractNumId w:val="33"/>
  </w:num>
  <w:num w:numId="31" w16cid:durableId="2013296753">
    <w:abstractNumId w:val="21"/>
  </w:num>
  <w:num w:numId="32" w16cid:durableId="921523031">
    <w:abstractNumId w:val="2"/>
  </w:num>
  <w:num w:numId="33" w16cid:durableId="79448264">
    <w:abstractNumId w:val="28"/>
  </w:num>
  <w:num w:numId="34" w16cid:durableId="1592659771">
    <w:abstractNumId w:val="1"/>
  </w:num>
  <w:num w:numId="35" w16cid:durableId="1365867583">
    <w:abstractNumId w:val="15"/>
  </w:num>
  <w:num w:numId="36" w16cid:durableId="1372926338">
    <w:abstractNumId w:val="4"/>
  </w:num>
  <w:num w:numId="37" w16cid:durableId="169368762">
    <w:abstractNumId w:val="3"/>
  </w:num>
  <w:num w:numId="38" w16cid:durableId="1980987022">
    <w:abstractNumId w:val="24"/>
  </w:num>
  <w:num w:numId="39" w16cid:durableId="337464348">
    <w:abstractNumId w:val="9"/>
  </w:num>
  <w:num w:numId="40" w16cid:durableId="1579287019">
    <w:abstractNumId w:val="13"/>
  </w:num>
  <w:num w:numId="41" w16cid:durableId="1785422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AB"/>
    <w:rsid w:val="000079BB"/>
    <w:rsid w:val="00012BE9"/>
    <w:rsid w:val="00023162"/>
    <w:rsid w:val="00072143"/>
    <w:rsid w:val="00106015"/>
    <w:rsid w:val="00141E0F"/>
    <w:rsid w:val="00166573"/>
    <w:rsid w:val="00176230"/>
    <w:rsid w:val="00192C19"/>
    <w:rsid w:val="001B4603"/>
    <w:rsid w:val="001C6D59"/>
    <w:rsid w:val="001E7F0F"/>
    <w:rsid w:val="002351A6"/>
    <w:rsid w:val="00247FC8"/>
    <w:rsid w:val="0025687E"/>
    <w:rsid w:val="002723A0"/>
    <w:rsid w:val="0027569F"/>
    <w:rsid w:val="002932AB"/>
    <w:rsid w:val="002D217E"/>
    <w:rsid w:val="002D404D"/>
    <w:rsid w:val="002E363A"/>
    <w:rsid w:val="002E6C45"/>
    <w:rsid w:val="002F05FE"/>
    <w:rsid w:val="00321D35"/>
    <w:rsid w:val="0033394F"/>
    <w:rsid w:val="00341D8B"/>
    <w:rsid w:val="00346166"/>
    <w:rsid w:val="00351C76"/>
    <w:rsid w:val="0035296D"/>
    <w:rsid w:val="00362C4F"/>
    <w:rsid w:val="003B43A6"/>
    <w:rsid w:val="003B79A0"/>
    <w:rsid w:val="003F6F46"/>
    <w:rsid w:val="00403A9A"/>
    <w:rsid w:val="00404BAA"/>
    <w:rsid w:val="004101A3"/>
    <w:rsid w:val="0041180F"/>
    <w:rsid w:val="0043058E"/>
    <w:rsid w:val="004661B4"/>
    <w:rsid w:val="004676EB"/>
    <w:rsid w:val="00496C20"/>
    <w:rsid w:val="005116AB"/>
    <w:rsid w:val="00513046"/>
    <w:rsid w:val="00531C1D"/>
    <w:rsid w:val="005818E7"/>
    <w:rsid w:val="005A6D2F"/>
    <w:rsid w:val="005B6658"/>
    <w:rsid w:val="005C23E4"/>
    <w:rsid w:val="005C4CC6"/>
    <w:rsid w:val="005E38CE"/>
    <w:rsid w:val="0060225F"/>
    <w:rsid w:val="00607C33"/>
    <w:rsid w:val="006129F8"/>
    <w:rsid w:val="00616595"/>
    <w:rsid w:val="00647B88"/>
    <w:rsid w:val="00682BFD"/>
    <w:rsid w:val="006959A8"/>
    <w:rsid w:val="006A4847"/>
    <w:rsid w:val="006B55CB"/>
    <w:rsid w:val="006E5D59"/>
    <w:rsid w:val="006E7814"/>
    <w:rsid w:val="00704190"/>
    <w:rsid w:val="0077349B"/>
    <w:rsid w:val="0078703D"/>
    <w:rsid w:val="007970A0"/>
    <w:rsid w:val="007D5AC7"/>
    <w:rsid w:val="007E08F4"/>
    <w:rsid w:val="007E0AF5"/>
    <w:rsid w:val="008026C5"/>
    <w:rsid w:val="00823078"/>
    <w:rsid w:val="008410DB"/>
    <w:rsid w:val="00864578"/>
    <w:rsid w:val="00864D41"/>
    <w:rsid w:val="00875354"/>
    <w:rsid w:val="008A7B2E"/>
    <w:rsid w:val="008B50E2"/>
    <w:rsid w:val="008D27D1"/>
    <w:rsid w:val="008E7709"/>
    <w:rsid w:val="009018EB"/>
    <w:rsid w:val="009138BD"/>
    <w:rsid w:val="009206E3"/>
    <w:rsid w:val="00966BF2"/>
    <w:rsid w:val="009A16CF"/>
    <w:rsid w:val="009B3F2D"/>
    <w:rsid w:val="009B77EC"/>
    <w:rsid w:val="009C1AA9"/>
    <w:rsid w:val="009D1BF4"/>
    <w:rsid w:val="009F23D1"/>
    <w:rsid w:val="009F4A6A"/>
    <w:rsid w:val="00A2045C"/>
    <w:rsid w:val="00A45B8B"/>
    <w:rsid w:val="00A54A81"/>
    <w:rsid w:val="00A86F06"/>
    <w:rsid w:val="00A95293"/>
    <w:rsid w:val="00AB51E9"/>
    <w:rsid w:val="00AC3E0D"/>
    <w:rsid w:val="00AD5539"/>
    <w:rsid w:val="00AE21C5"/>
    <w:rsid w:val="00AE3229"/>
    <w:rsid w:val="00B24C1E"/>
    <w:rsid w:val="00B52ACE"/>
    <w:rsid w:val="00B608F5"/>
    <w:rsid w:val="00B77E62"/>
    <w:rsid w:val="00B84C60"/>
    <w:rsid w:val="00BC3AC8"/>
    <w:rsid w:val="00C14DA2"/>
    <w:rsid w:val="00C25155"/>
    <w:rsid w:val="00C25B34"/>
    <w:rsid w:val="00C42A71"/>
    <w:rsid w:val="00C446EB"/>
    <w:rsid w:val="00C67813"/>
    <w:rsid w:val="00CC69CE"/>
    <w:rsid w:val="00CC7A45"/>
    <w:rsid w:val="00CC7EBA"/>
    <w:rsid w:val="00CE199F"/>
    <w:rsid w:val="00CE4CFE"/>
    <w:rsid w:val="00D22A22"/>
    <w:rsid w:val="00D27B33"/>
    <w:rsid w:val="00D40054"/>
    <w:rsid w:val="00D44DB0"/>
    <w:rsid w:val="00D47C9E"/>
    <w:rsid w:val="00D5458D"/>
    <w:rsid w:val="00D75448"/>
    <w:rsid w:val="00D8288B"/>
    <w:rsid w:val="00DC730D"/>
    <w:rsid w:val="00DD31B9"/>
    <w:rsid w:val="00DD500D"/>
    <w:rsid w:val="00DD5A27"/>
    <w:rsid w:val="00DE21A7"/>
    <w:rsid w:val="00DE5318"/>
    <w:rsid w:val="00DF6CEE"/>
    <w:rsid w:val="00E15F74"/>
    <w:rsid w:val="00E27AC3"/>
    <w:rsid w:val="00E41FF5"/>
    <w:rsid w:val="00E43AEE"/>
    <w:rsid w:val="00E741B8"/>
    <w:rsid w:val="00E75B23"/>
    <w:rsid w:val="00E80DEB"/>
    <w:rsid w:val="00E90940"/>
    <w:rsid w:val="00E93840"/>
    <w:rsid w:val="00EE3BA4"/>
    <w:rsid w:val="00EE4059"/>
    <w:rsid w:val="00F02783"/>
    <w:rsid w:val="00F165D2"/>
    <w:rsid w:val="00F36811"/>
    <w:rsid w:val="00F500A9"/>
    <w:rsid w:val="00F57D05"/>
    <w:rsid w:val="00F6464D"/>
    <w:rsid w:val="00F76061"/>
    <w:rsid w:val="00F81775"/>
    <w:rsid w:val="00FA681F"/>
    <w:rsid w:val="00FC6AB4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D6935"/>
  <w15:docId w15:val="{C7E9CB11-F026-48A7-BB32-A88A889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32AB"/>
    <w:rPr>
      <w:color w:val="0000FF"/>
      <w:u w:val="single"/>
    </w:rPr>
  </w:style>
  <w:style w:type="numbering" w:customStyle="1" w:styleId="CurrentList1">
    <w:name w:val="Current List1"/>
    <w:rsid w:val="00DC730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E363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31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1C1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7D5AC7"/>
  </w:style>
  <w:style w:type="character" w:styleId="Strong">
    <w:name w:val="Strong"/>
    <w:basedOn w:val="DefaultParagraphFont"/>
    <w:uiPriority w:val="22"/>
    <w:qFormat/>
    <w:rsid w:val="007D5AC7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018E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0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ndrew-roland-ttu/" TargetMode="External"/><Relationship Id="rId5" Type="http://schemas.openxmlformats.org/officeDocument/2006/relationships/hyperlink" Target="mailto:andrew.r.roland@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(Maggie) Killian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(Maggie) Killian</dc:title>
  <dc:subject/>
  <dc:creator>Daniel Stoverink</dc:creator>
  <cp:keywords/>
  <dc:description/>
  <cp:lastModifiedBy>Andrew Roland</cp:lastModifiedBy>
  <cp:revision>11</cp:revision>
  <cp:lastPrinted>2008-11-11T01:45:00Z</cp:lastPrinted>
  <dcterms:created xsi:type="dcterms:W3CDTF">2021-08-09T13:36:00Z</dcterms:created>
  <dcterms:modified xsi:type="dcterms:W3CDTF">2024-01-11T02:07:00Z</dcterms:modified>
</cp:coreProperties>
</file>